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F2" w:rsidRDefault="009E01F2" w:rsidP="009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spellStart"/>
      <w:proofErr w:type="gram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>- методической</w:t>
      </w:r>
      <w:proofErr w:type="gramEnd"/>
      <w:r>
        <w:rPr>
          <w:b/>
          <w:sz w:val="28"/>
          <w:szCs w:val="28"/>
        </w:rPr>
        <w:t xml:space="preserve"> </w:t>
      </w:r>
    </w:p>
    <w:p w:rsidR="009E01F2" w:rsidRDefault="009E01F2" w:rsidP="009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школы – интерната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Щучинска</w:t>
      </w:r>
    </w:p>
    <w:p w:rsidR="009E01F2" w:rsidRDefault="00C72DE6" w:rsidP="009E0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3</w:t>
      </w:r>
      <w:r w:rsidR="009E01F2" w:rsidRPr="00476AE6">
        <w:rPr>
          <w:b/>
          <w:sz w:val="28"/>
          <w:szCs w:val="28"/>
        </w:rPr>
        <w:t xml:space="preserve"> </w:t>
      </w:r>
      <w:r w:rsidR="009E01F2">
        <w:rPr>
          <w:b/>
          <w:sz w:val="28"/>
          <w:szCs w:val="28"/>
        </w:rPr>
        <w:t>четверть 2017/2018 учебного года</w:t>
      </w:r>
    </w:p>
    <w:p w:rsidR="009E01F2" w:rsidRDefault="009E01F2" w:rsidP="009E01F2">
      <w:pPr>
        <w:jc w:val="center"/>
        <w:rPr>
          <w:sz w:val="28"/>
          <w:szCs w:val="28"/>
        </w:rPr>
      </w:pP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Работа шк</w:t>
      </w:r>
      <w:r w:rsidR="00C72DE6">
        <w:rPr>
          <w:sz w:val="26"/>
          <w:szCs w:val="26"/>
        </w:rPr>
        <w:t>олы - интерната по итогам третьей</w:t>
      </w:r>
      <w:r>
        <w:rPr>
          <w:sz w:val="26"/>
          <w:szCs w:val="26"/>
        </w:rPr>
        <w:t xml:space="preserve"> четверти  2017/2018 учебного года анализируется в данной справке по следующим параметрам:</w:t>
      </w:r>
    </w:p>
    <w:p w:rsidR="009E01F2" w:rsidRDefault="009E01F2" w:rsidP="009E01F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учащихся школы - интерната;</w:t>
      </w:r>
    </w:p>
    <w:p w:rsidR="009E01F2" w:rsidRDefault="009E01F2" w:rsidP="009E01F2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учебная деятельность.</w:t>
      </w:r>
    </w:p>
    <w:p w:rsidR="009E01F2" w:rsidRDefault="009E01F2" w:rsidP="009E01F2">
      <w:pPr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1. Численность учащихся.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1 сентября 2017 года в школе - интернате числилось 253 учащихся и 75 детей в </w:t>
      </w:r>
      <w:proofErr w:type="spellStart"/>
      <w:r>
        <w:rPr>
          <w:sz w:val="26"/>
          <w:szCs w:val="26"/>
        </w:rPr>
        <w:t>миницентре</w:t>
      </w:r>
      <w:proofErr w:type="spellEnd"/>
      <w:r>
        <w:rPr>
          <w:sz w:val="26"/>
          <w:szCs w:val="26"/>
        </w:rPr>
        <w:t xml:space="preserve">, из них 25 - в группе с государственным языком обучения и 50 - в группах с русским языком </w:t>
      </w:r>
      <w:r w:rsidR="0012091C">
        <w:rPr>
          <w:sz w:val="26"/>
          <w:szCs w:val="26"/>
        </w:rPr>
        <w:t>обучения, на начало 3 четверти – 262</w:t>
      </w:r>
      <w:r>
        <w:rPr>
          <w:sz w:val="26"/>
          <w:szCs w:val="26"/>
        </w:rPr>
        <w:t xml:space="preserve"> учащихся.  Обучение учащихся 1-9 классов осуществляется в одну смену. В течение в</w:t>
      </w:r>
      <w:r w:rsidR="0012091C">
        <w:rPr>
          <w:sz w:val="26"/>
          <w:szCs w:val="26"/>
        </w:rPr>
        <w:t>торой четверти в школу прибыло 9  учеников и выбыло 7</w:t>
      </w:r>
      <w:r>
        <w:rPr>
          <w:sz w:val="26"/>
          <w:szCs w:val="26"/>
        </w:rPr>
        <w:t xml:space="preserve"> учащихся.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количественный состав учащихся школы - интерната </w:t>
      </w:r>
      <w:proofErr w:type="gramStart"/>
      <w:r>
        <w:rPr>
          <w:sz w:val="26"/>
          <w:szCs w:val="26"/>
        </w:rPr>
        <w:t>на конец</w:t>
      </w:r>
      <w:proofErr w:type="gramEnd"/>
      <w:r>
        <w:rPr>
          <w:sz w:val="26"/>
          <w:szCs w:val="26"/>
        </w:rPr>
        <w:t xml:space="preserve"> 2</w:t>
      </w:r>
      <w:r>
        <w:rPr>
          <w:sz w:val="26"/>
          <w:szCs w:val="26"/>
          <w:lang w:val="kk-KZ"/>
        </w:rPr>
        <w:t>-ой четверти</w:t>
      </w:r>
      <w:r>
        <w:rPr>
          <w:sz w:val="26"/>
          <w:szCs w:val="26"/>
        </w:rPr>
        <w:t xml:space="preserve"> выглядит следующим обра</w:t>
      </w:r>
      <w:r w:rsidR="0012091C">
        <w:rPr>
          <w:sz w:val="26"/>
          <w:szCs w:val="26"/>
        </w:rPr>
        <w:t>зом: всего в школе обучается 264</w:t>
      </w:r>
      <w:r>
        <w:rPr>
          <w:sz w:val="26"/>
          <w:szCs w:val="26"/>
        </w:rPr>
        <w:t xml:space="preserve"> ученика, что свидетельствует о сохранении контингента учащихся и тенденции к увеличению количества обучающихся.</w:t>
      </w:r>
    </w:p>
    <w:p w:rsidR="0012091C" w:rsidRDefault="0012091C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9864" cy="2344189"/>
            <wp:effectExtent l="19050" t="0" r="1558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</w:p>
    <w:p w:rsidR="009E01F2" w:rsidRDefault="009E01F2" w:rsidP="009E01F2">
      <w:pPr>
        <w:spacing w:before="240" w:line="276" w:lineRule="auto"/>
        <w:ind w:left="720"/>
        <w:jc w:val="both"/>
        <w:rPr>
          <w:b/>
          <w:color w:val="222222"/>
          <w:sz w:val="26"/>
          <w:szCs w:val="26"/>
          <w:u w:val="single"/>
        </w:rPr>
      </w:pPr>
      <w:r>
        <w:rPr>
          <w:b/>
          <w:color w:val="222222"/>
          <w:sz w:val="26"/>
          <w:szCs w:val="26"/>
          <w:u w:val="single"/>
        </w:rPr>
        <w:t>2.Учебная работа.</w:t>
      </w:r>
    </w:p>
    <w:p w:rsidR="009E01F2" w:rsidRDefault="0012091C" w:rsidP="00E27FFC">
      <w:pPr>
        <w:tabs>
          <w:tab w:val="left" w:pos="-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222222"/>
          <w:sz w:val="26"/>
          <w:szCs w:val="26"/>
        </w:rPr>
        <w:t>В 3</w:t>
      </w:r>
      <w:r w:rsidR="009E01F2">
        <w:rPr>
          <w:color w:val="222222"/>
          <w:sz w:val="26"/>
          <w:szCs w:val="26"/>
        </w:rPr>
        <w:t>-ой чет</w:t>
      </w:r>
      <w:r>
        <w:rPr>
          <w:color w:val="222222"/>
          <w:sz w:val="26"/>
          <w:szCs w:val="26"/>
        </w:rPr>
        <w:t xml:space="preserve">верти </w:t>
      </w:r>
      <w:proofErr w:type="spellStart"/>
      <w:r>
        <w:rPr>
          <w:color w:val="222222"/>
          <w:sz w:val="26"/>
          <w:szCs w:val="26"/>
        </w:rPr>
        <w:t>аттестовывались</w:t>
      </w:r>
      <w:proofErr w:type="spellEnd"/>
      <w:r>
        <w:rPr>
          <w:color w:val="222222"/>
          <w:sz w:val="26"/>
          <w:szCs w:val="26"/>
        </w:rPr>
        <w:t xml:space="preserve"> учащиеся 1</w:t>
      </w:r>
      <w:r w:rsidR="009E01F2">
        <w:rPr>
          <w:color w:val="222222"/>
          <w:sz w:val="26"/>
          <w:szCs w:val="26"/>
        </w:rPr>
        <w:t xml:space="preserve">–9 классов, </w:t>
      </w:r>
      <w:r>
        <w:rPr>
          <w:color w:val="222222"/>
          <w:sz w:val="26"/>
          <w:szCs w:val="26"/>
        </w:rPr>
        <w:t>в которых обучается 264</w:t>
      </w:r>
      <w:r w:rsidR="009E01F2">
        <w:rPr>
          <w:color w:val="222222"/>
          <w:sz w:val="26"/>
          <w:szCs w:val="26"/>
        </w:rPr>
        <w:t xml:space="preserve"> ученика. Аттестован</w:t>
      </w:r>
      <w:r w:rsidR="00E27FFC">
        <w:rPr>
          <w:color w:val="222222"/>
          <w:sz w:val="26"/>
          <w:szCs w:val="26"/>
        </w:rPr>
        <w:t>ы все учащиеся за исключением тех, кто не аттестован по физической культуре, учащиеся</w:t>
      </w:r>
      <w:r w:rsidR="009E01F2">
        <w:rPr>
          <w:color w:val="222222"/>
          <w:sz w:val="26"/>
          <w:szCs w:val="26"/>
        </w:rPr>
        <w:t xml:space="preserve"> освобождены</w:t>
      </w:r>
      <w:r w:rsidR="00E27FFC">
        <w:rPr>
          <w:color w:val="222222"/>
          <w:sz w:val="26"/>
          <w:szCs w:val="26"/>
        </w:rPr>
        <w:t xml:space="preserve"> от занятий физкультуры и имеют</w:t>
      </w:r>
      <w:r w:rsidR="009E01F2">
        <w:rPr>
          <w:color w:val="222222"/>
          <w:sz w:val="26"/>
          <w:szCs w:val="26"/>
        </w:rPr>
        <w:t xml:space="preserve"> справку ВКК</w:t>
      </w:r>
      <w:r w:rsidR="00E27FFC">
        <w:rPr>
          <w:color w:val="222222"/>
          <w:sz w:val="26"/>
          <w:szCs w:val="26"/>
        </w:rPr>
        <w:t>, оформлены</w:t>
      </w:r>
      <w:r w:rsidR="009E01F2">
        <w:rPr>
          <w:color w:val="222222"/>
          <w:sz w:val="26"/>
          <w:szCs w:val="26"/>
        </w:rPr>
        <w:t xml:space="preserve"> приказом по школе.</w:t>
      </w:r>
      <w:r w:rsidR="009E01F2">
        <w:rPr>
          <w:sz w:val="26"/>
          <w:szCs w:val="26"/>
        </w:rPr>
        <w:t xml:space="preserve"> По результатам </w:t>
      </w:r>
      <w:r w:rsidR="00E27FFC">
        <w:rPr>
          <w:sz w:val="26"/>
          <w:szCs w:val="26"/>
        </w:rPr>
        <w:t xml:space="preserve">обучения учащихся в третьей четверти качество знаний составляет </w:t>
      </w:r>
      <w:r w:rsidR="00E27FFC" w:rsidRPr="00E27FFC">
        <w:rPr>
          <w:b/>
          <w:sz w:val="26"/>
          <w:szCs w:val="26"/>
        </w:rPr>
        <w:t>51%</w:t>
      </w:r>
      <w:r w:rsidR="00E27FFC">
        <w:rPr>
          <w:sz w:val="26"/>
          <w:szCs w:val="26"/>
        </w:rPr>
        <w:t xml:space="preserve">, это на </w:t>
      </w:r>
      <w:r w:rsidR="00E27FFC" w:rsidRPr="00E27FFC">
        <w:rPr>
          <w:b/>
          <w:sz w:val="26"/>
          <w:szCs w:val="26"/>
        </w:rPr>
        <w:t>3 %</w:t>
      </w:r>
      <w:r w:rsidR="00E27FFC">
        <w:rPr>
          <w:sz w:val="26"/>
          <w:szCs w:val="26"/>
        </w:rPr>
        <w:t xml:space="preserve"> выше, чем по итогам 2 четверти – </w:t>
      </w:r>
      <w:r w:rsidR="00E27FFC" w:rsidRPr="00E27FFC">
        <w:rPr>
          <w:b/>
          <w:sz w:val="26"/>
          <w:szCs w:val="26"/>
        </w:rPr>
        <w:t>48 %</w:t>
      </w:r>
      <w:r w:rsidR="00E27FFC">
        <w:rPr>
          <w:sz w:val="26"/>
          <w:szCs w:val="26"/>
        </w:rPr>
        <w:t xml:space="preserve"> и значительно выше итогов 1 четверти- </w:t>
      </w:r>
      <w:r w:rsidR="00E27FFC" w:rsidRPr="00E27FFC">
        <w:rPr>
          <w:b/>
          <w:sz w:val="26"/>
          <w:szCs w:val="26"/>
        </w:rPr>
        <w:t>29%.</w:t>
      </w:r>
      <w:r w:rsidR="00E27FFC">
        <w:rPr>
          <w:sz w:val="26"/>
          <w:szCs w:val="26"/>
        </w:rPr>
        <w:t xml:space="preserve"> </w:t>
      </w:r>
    </w:p>
    <w:p w:rsidR="009F241D" w:rsidRDefault="00E27FFC" w:rsidP="009E01F2">
      <w:pPr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 начальном звене обучалось 147 учащихся, из них аттестованы все ученики. </w:t>
      </w:r>
      <w:r w:rsidR="009E01F2">
        <w:rPr>
          <w:color w:val="222222"/>
          <w:sz w:val="26"/>
          <w:szCs w:val="26"/>
        </w:rPr>
        <w:t xml:space="preserve">                         </w:t>
      </w:r>
      <w:r>
        <w:rPr>
          <w:color w:val="222222"/>
          <w:sz w:val="26"/>
          <w:szCs w:val="26"/>
        </w:rPr>
        <w:t xml:space="preserve">Отличников – 21(во 2 четверти- 15). В </w:t>
      </w:r>
      <w:r w:rsidR="009E01F2">
        <w:rPr>
          <w:color w:val="222222"/>
          <w:sz w:val="26"/>
          <w:szCs w:val="26"/>
        </w:rPr>
        <w:t xml:space="preserve"> </w:t>
      </w:r>
      <w:r>
        <w:rPr>
          <w:color w:val="222222"/>
          <w:sz w:val="26"/>
          <w:szCs w:val="26"/>
        </w:rPr>
        <w:t xml:space="preserve">1а классе - 6 отличников, во </w:t>
      </w:r>
      <w:r w:rsidR="009E01F2">
        <w:rPr>
          <w:color w:val="222222"/>
          <w:sz w:val="26"/>
          <w:szCs w:val="26"/>
        </w:rPr>
        <w:t>2а класс</w:t>
      </w:r>
      <w:r>
        <w:rPr>
          <w:color w:val="222222"/>
          <w:sz w:val="26"/>
          <w:szCs w:val="26"/>
        </w:rPr>
        <w:t>е</w:t>
      </w:r>
      <w:r w:rsidR="009E01F2">
        <w:rPr>
          <w:color w:val="222222"/>
          <w:sz w:val="26"/>
          <w:szCs w:val="26"/>
        </w:rPr>
        <w:t xml:space="preserve">- 9 учеников, </w:t>
      </w:r>
      <w:r>
        <w:rPr>
          <w:color w:val="222222"/>
          <w:sz w:val="26"/>
          <w:szCs w:val="26"/>
        </w:rPr>
        <w:t xml:space="preserve">в </w:t>
      </w:r>
      <w:r w:rsidR="009E01F2">
        <w:rPr>
          <w:color w:val="222222"/>
          <w:sz w:val="26"/>
          <w:szCs w:val="26"/>
        </w:rPr>
        <w:t>3а класс</w:t>
      </w:r>
      <w:r>
        <w:rPr>
          <w:color w:val="222222"/>
          <w:sz w:val="26"/>
          <w:szCs w:val="26"/>
        </w:rPr>
        <w:t>е</w:t>
      </w:r>
      <w:r w:rsidR="009E01F2">
        <w:rPr>
          <w:color w:val="222222"/>
          <w:sz w:val="26"/>
          <w:szCs w:val="26"/>
        </w:rPr>
        <w:t xml:space="preserve">- 3 ученика, </w:t>
      </w:r>
      <w:r>
        <w:rPr>
          <w:color w:val="222222"/>
          <w:sz w:val="26"/>
          <w:szCs w:val="26"/>
        </w:rPr>
        <w:t xml:space="preserve">в </w:t>
      </w:r>
      <w:r w:rsidR="009E01F2">
        <w:rPr>
          <w:color w:val="222222"/>
          <w:sz w:val="26"/>
          <w:szCs w:val="26"/>
        </w:rPr>
        <w:t>4а класс</w:t>
      </w:r>
      <w:r>
        <w:rPr>
          <w:color w:val="222222"/>
          <w:sz w:val="26"/>
          <w:szCs w:val="26"/>
        </w:rPr>
        <w:t>е</w:t>
      </w:r>
      <w:r w:rsidR="009E01F2">
        <w:rPr>
          <w:color w:val="222222"/>
          <w:sz w:val="26"/>
          <w:szCs w:val="26"/>
        </w:rPr>
        <w:t xml:space="preserve"> – 3 ученика. </w:t>
      </w:r>
      <w:r>
        <w:rPr>
          <w:color w:val="222222"/>
          <w:sz w:val="26"/>
          <w:szCs w:val="26"/>
        </w:rPr>
        <w:t>63 (</w:t>
      </w:r>
      <w:r w:rsidR="009E01F2">
        <w:rPr>
          <w:color w:val="222222"/>
          <w:sz w:val="26"/>
          <w:szCs w:val="26"/>
        </w:rPr>
        <w:t>45</w:t>
      </w:r>
      <w:r>
        <w:rPr>
          <w:color w:val="222222"/>
          <w:sz w:val="26"/>
          <w:szCs w:val="26"/>
        </w:rPr>
        <w:t>) ученика</w:t>
      </w:r>
      <w:r w:rsidR="009E01F2">
        <w:rPr>
          <w:color w:val="222222"/>
          <w:sz w:val="26"/>
          <w:szCs w:val="26"/>
        </w:rPr>
        <w:t xml:space="preserve"> успевают на «хорошо</w:t>
      </w:r>
      <w:r>
        <w:rPr>
          <w:color w:val="222222"/>
          <w:sz w:val="26"/>
          <w:szCs w:val="26"/>
        </w:rPr>
        <w:t>» и «отлично», что составляет 57,5</w:t>
      </w:r>
      <w:r w:rsidR="009E01F2">
        <w:rPr>
          <w:color w:val="222222"/>
          <w:sz w:val="26"/>
          <w:szCs w:val="26"/>
        </w:rPr>
        <w:t xml:space="preserve"> % качества знаний среди начальных классов.</w:t>
      </w:r>
    </w:p>
    <w:p w:rsidR="00E27FFC" w:rsidRDefault="009E01F2" w:rsidP="009E01F2">
      <w:pPr>
        <w:rPr>
          <w:sz w:val="26"/>
          <w:szCs w:val="26"/>
        </w:rPr>
      </w:pPr>
      <w:r>
        <w:rPr>
          <w:color w:val="222222"/>
          <w:sz w:val="26"/>
          <w:szCs w:val="26"/>
        </w:rPr>
        <w:lastRenderedPageBreak/>
        <w:t>В среднем з</w:t>
      </w:r>
      <w:r w:rsidR="00E27FFC">
        <w:rPr>
          <w:color w:val="222222"/>
          <w:sz w:val="26"/>
          <w:szCs w:val="26"/>
        </w:rPr>
        <w:t>вене обучалось 117</w:t>
      </w:r>
      <w:r>
        <w:rPr>
          <w:color w:val="222222"/>
          <w:sz w:val="26"/>
          <w:szCs w:val="26"/>
        </w:rPr>
        <w:t xml:space="preserve"> </w:t>
      </w:r>
      <w:r w:rsidRPr="0027497F">
        <w:rPr>
          <w:color w:val="222222"/>
          <w:sz w:val="26"/>
          <w:szCs w:val="26"/>
        </w:rPr>
        <w:t>учащихся, из них на «отлично</w:t>
      </w:r>
      <w:r w:rsidR="00E27FFC">
        <w:rPr>
          <w:color w:val="222222"/>
          <w:sz w:val="26"/>
          <w:szCs w:val="26"/>
        </w:rPr>
        <w:t xml:space="preserve">» окончили 3 ученика: </w:t>
      </w:r>
      <w:r>
        <w:rPr>
          <w:color w:val="22222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Арапиев</w:t>
      </w:r>
      <w:proofErr w:type="spellEnd"/>
      <w:r>
        <w:rPr>
          <w:sz w:val="26"/>
          <w:szCs w:val="26"/>
        </w:rPr>
        <w:t xml:space="preserve"> Адам, 5 класс,  </w:t>
      </w:r>
      <w:proofErr w:type="spellStart"/>
      <w:r>
        <w:rPr>
          <w:sz w:val="26"/>
          <w:szCs w:val="26"/>
        </w:rPr>
        <w:t>Баты</w:t>
      </w:r>
      <w:r w:rsidR="00E27FFC">
        <w:rPr>
          <w:sz w:val="26"/>
          <w:szCs w:val="26"/>
        </w:rPr>
        <w:t>рбеков</w:t>
      </w:r>
      <w:proofErr w:type="spellEnd"/>
      <w:r w:rsidR="00E27FFC">
        <w:rPr>
          <w:sz w:val="26"/>
          <w:szCs w:val="26"/>
        </w:rPr>
        <w:t xml:space="preserve"> </w:t>
      </w:r>
      <w:proofErr w:type="spellStart"/>
      <w:r w:rsidR="00E27FFC">
        <w:rPr>
          <w:sz w:val="26"/>
          <w:szCs w:val="26"/>
        </w:rPr>
        <w:t>Жанибек</w:t>
      </w:r>
      <w:proofErr w:type="spellEnd"/>
      <w:r w:rsidR="00E27FFC">
        <w:rPr>
          <w:sz w:val="26"/>
          <w:szCs w:val="26"/>
        </w:rPr>
        <w:t xml:space="preserve">, 6а класс, </w:t>
      </w:r>
      <w:proofErr w:type="spellStart"/>
      <w:r>
        <w:rPr>
          <w:sz w:val="26"/>
          <w:szCs w:val="26"/>
        </w:rPr>
        <w:t>Коханская</w:t>
      </w:r>
      <w:proofErr w:type="spellEnd"/>
      <w:r>
        <w:rPr>
          <w:sz w:val="26"/>
          <w:szCs w:val="26"/>
        </w:rPr>
        <w:t xml:space="preserve"> Дарья, 8 класс. </w:t>
      </w:r>
      <w:proofErr w:type="spellStart"/>
      <w:r w:rsidR="00E27FFC">
        <w:rPr>
          <w:sz w:val="26"/>
          <w:szCs w:val="26"/>
        </w:rPr>
        <w:t>Козик</w:t>
      </w:r>
      <w:proofErr w:type="spellEnd"/>
      <w:r w:rsidR="00E27FFC">
        <w:rPr>
          <w:sz w:val="26"/>
          <w:szCs w:val="26"/>
        </w:rPr>
        <w:t xml:space="preserve"> Максим и </w:t>
      </w:r>
      <w:proofErr w:type="spellStart"/>
      <w:r w:rsidR="00E27FFC">
        <w:rPr>
          <w:sz w:val="26"/>
          <w:szCs w:val="26"/>
        </w:rPr>
        <w:t>Батченко</w:t>
      </w:r>
      <w:proofErr w:type="spellEnd"/>
      <w:r w:rsidR="00E27FFC">
        <w:rPr>
          <w:sz w:val="26"/>
          <w:szCs w:val="26"/>
        </w:rPr>
        <w:t xml:space="preserve"> Владислав имеют в этой четверти «4». </w:t>
      </w:r>
    </w:p>
    <w:p w:rsidR="009E01F2" w:rsidRDefault="00970408" w:rsidP="009E01F2">
      <w:pPr>
        <w:rPr>
          <w:sz w:val="26"/>
          <w:szCs w:val="26"/>
        </w:rPr>
      </w:pPr>
      <w:r>
        <w:rPr>
          <w:sz w:val="26"/>
          <w:szCs w:val="26"/>
        </w:rPr>
        <w:t>47 (</w:t>
      </w:r>
      <w:r w:rsidR="009E01F2">
        <w:rPr>
          <w:sz w:val="26"/>
          <w:szCs w:val="26"/>
        </w:rPr>
        <w:t>42</w:t>
      </w:r>
      <w:r>
        <w:rPr>
          <w:sz w:val="26"/>
          <w:szCs w:val="26"/>
        </w:rPr>
        <w:t>) учеников</w:t>
      </w:r>
      <w:r w:rsidR="009E01F2">
        <w:rPr>
          <w:sz w:val="26"/>
          <w:szCs w:val="26"/>
        </w:rPr>
        <w:t xml:space="preserve"> окончили  четверть на «4» и «5», что составляет </w:t>
      </w:r>
      <w:r>
        <w:rPr>
          <w:sz w:val="26"/>
          <w:szCs w:val="26"/>
        </w:rPr>
        <w:t>43 (</w:t>
      </w:r>
      <w:r w:rsidR="009E01F2">
        <w:rPr>
          <w:sz w:val="26"/>
          <w:szCs w:val="26"/>
        </w:rPr>
        <w:t>42</w:t>
      </w:r>
      <w:r>
        <w:rPr>
          <w:sz w:val="26"/>
          <w:szCs w:val="26"/>
        </w:rPr>
        <w:t>)</w:t>
      </w:r>
      <w:r w:rsidR="009E01F2">
        <w:rPr>
          <w:sz w:val="26"/>
          <w:szCs w:val="26"/>
        </w:rPr>
        <w:t xml:space="preserve"> %  качества среди классов среднего звена.</w:t>
      </w:r>
    </w:p>
    <w:p w:rsidR="00970408" w:rsidRDefault="009E01F2" w:rsidP="009E01F2">
      <w:pPr>
        <w:spacing w:line="276" w:lineRule="auto"/>
        <w:ind w:firstLine="567"/>
        <w:jc w:val="both"/>
        <w:rPr>
          <w:sz w:val="26"/>
          <w:szCs w:val="26"/>
        </w:rPr>
      </w:pPr>
      <w:r w:rsidRPr="007F5616">
        <w:rPr>
          <w:sz w:val="26"/>
          <w:szCs w:val="26"/>
        </w:rPr>
        <w:t xml:space="preserve">Качество знаний классов среднее, самый высокий показатель </w:t>
      </w:r>
      <w:r w:rsidR="00970408">
        <w:rPr>
          <w:sz w:val="26"/>
          <w:szCs w:val="26"/>
        </w:rPr>
        <w:t xml:space="preserve">имеет 9 класс- 50%, в классе из 18 учащихся 9 учащихся, успевающих </w:t>
      </w:r>
      <w:proofErr w:type="gramStart"/>
      <w:r w:rsidR="00970408">
        <w:rPr>
          <w:sz w:val="26"/>
          <w:szCs w:val="26"/>
        </w:rPr>
        <w:t>на</w:t>
      </w:r>
      <w:proofErr w:type="gramEnd"/>
      <w:r w:rsidR="00970408">
        <w:rPr>
          <w:sz w:val="26"/>
          <w:szCs w:val="26"/>
        </w:rPr>
        <w:t xml:space="preserve"> хорошо и отлично. </w:t>
      </w:r>
    </w:p>
    <w:p w:rsidR="00970408" w:rsidRDefault="00970408" w:rsidP="009E01F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Самый низкий показатель – у параллели 6 классов – 24 %. 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школе по итогам четверти </w:t>
      </w:r>
      <w:r w:rsidR="00970408">
        <w:rPr>
          <w:sz w:val="26"/>
          <w:szCs w:val="26"/>
        </w:rPr>
        <w:t>24 (</w:t>
      </w:r>
      <w:r>
        <w:rPr>
          <w:sz w:val="26"/>
          <w:szCs w:val="26"/>
        </w:rPr>
        <w:t>20</w:t>
      </w:r>
      <w:r w:rsidR="00970408">
        <w:rPr>
          <w:sz w:val="26"/>
          <w:szCs w:val="26"/>
        </w:rPr>
        <w:t>)</w:t>
      </w:r>
      <w:r>
        <w:rPr>
          <w:sz w:val="26"/>
          <w:szCs w:val="26"/>
        </w:rPr>
        <w:t xml:space="preserve"> отличников и </w:t>
      </w:r>
      <w:r w:rsidR="00970408">
        <w:rPr>
          <w:sz w:val="26"/>
          <w:szCs w:val="26"/>
        </w:rPr>
        <w:t>110 (</w:t>
      </w:r>
      <w:r>
        <w:rPr>
          <w:sz w:val="26"/>
          <w:szCs w:val="26"/>
        </w:rPr>
        <w:t>87</w:t>
      </w:r>
      <w:r w:rsidR="00970408">
        <w:rPr>
          <w:sz w:val="26"/>
          <w:szCs w:val="26"/>
        </w:rPr>
        <w:t>)</w:t>
      </w:r>
      <w:r>
        <w:rPr>
          <w:sz w:val="26"/>
          <w:szCs w:val="26"/>
        </w:rPr>
        <w:t xml:space="preserve"> хорошистов, качество знаний </w:t>
      </w:r>
      <w:r w:rsidR="00970408">
        <w:rPr>
          <w:sz w:val="26"/>
          <w:szCs w:val="26"/>
        </w:rPr>
        <w:t>по школе- 51</w:t>
      </w:r>
      <w:r>
        <w:rPr>
          <w:sz w:val="26"/>
          <w:szCs w:val="26"/>
        </w:rPr>
        <w:t xml:space="preserve">% . </w:t>
      </w:r>
    </w:p>
    <w:p w:rsidR="009E01F2" w:rsidRDefault="009E01F2" w:rsidP="009E01F2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учитывая вышеуказанные показатели, в данном направлении работу педагогического коллектива можно считать удовлетворительной по показателям успеваемости -  по итогам четверти нет неуспевающих, вместе с тем учителям – предметникам необходимо вести усиленную работу по повышению качества знаний.</w:t>
      </w:r>
    </w:p>
    <w:p w:rsidR="009E01F2" w:rsidRDefault="009E01F2" w:rsidP="009E01F2">
      <w:pPr>
        <w:tabs>
          <w:tab w:val="left" w:pos="-851"/>
        </w:tabs>
        <w:spacing w:line="276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Учебная и методическая работа школы в четверти велась в соответствии с общешкольным планом.  </w:t>
      </w:r>
    </w:p>
    <w:p w:rsidR="009E01F2" w:rsidRDefault="009E01F2" w:rsidP="009E01F2">
      <w:pPr>
        <w:tabs>
          <w:tab w:val="left" w:pos="-851"/>
        </w:tabs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 </w:t>
      </w:r>
    </w:p>
    <w:p w:rsidR="009E01F2" w:rsidRPr="00FF6876" w:rsidRDefault="009E01F2" w:rsidP="009E01F2">
      <w:pPr>
        <w:tabs>
          <w:tab w:val="left" w:pos="-851"/>
        </w:tabs>
        <w:spacing w:line="276" w:lineRule="auto"/>
        <w:jc w:val="both"/>
        <w:rPr>
          <w:b/>
          <w:color w:val="222222"/>
          <w:sz w:val="28"/>
          <w:szCs w:val="26"/>
        </w:rPr>
      </w:pPr>
      <w:r w:rsidRPr="00FF6876">
        <w:rPr>
          <w:b/>
          <w:i/>
          <w:sz w:val="28"/>
        </w:rPr>
        <w:t>Рекомендации для дальнейшей работы:</w:t>
      </w:r>
    </w:p>
    <w:p w:rsidR="009E01F2" w:rsidRDefault="00970408" w:rsidP="009E01F2">
      <w:pPr>
        <w:spacing w:line="276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Анализируя  работу школы за 3</w:t>
      </w:r>
      <w:r w:rsidR="009E01F2">
        <w:rPr>
          <w:color w:val="222222"/>
          <w:sz w:val="26"/>
          <w:szCs w:val="26"/>
        </w:rPr>
        <w:t xml:space="preserve"> четверть,  следует сказать, что  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 w:rsidRPr="00FF6876">
        <w:rPr>
          <w:color w:val="222222"/>
          <w:sz w:val="26"/>
          <w:szCs w:val="26"/>
        </w:rPr>
        <w:t xml:space="preserve">учителям-предметникам  необходимо усилить индивидуальную работу со слабоуспевающими учениками, мобилизовать усилия </w:t>
      </w:r>
      <w:r>
        <w:rPr>
          <w:color w:val="222222"/>
          <w:sz w:val="26"/>
          <w:szCs w:val="26"/>
        </w:rPr>
        <w:t>по подготовке к ВОУД, итоговой аттестации;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воспитателям интерната, </w:t>
      </w:r>
      <w:proofErr w:type="spellStart"/>
      <w:r>
        <w:rPr>
          <w:color w:val="222222"/>
          <w:sz w:val="26"/>
          <w:szCs w:val="26"/>
        </w:rPr>
        <w:t>миницентра</w:t>
      </w:r>
      <w:proofErr w:type="spellEnd"/>
      <w:r>
        <w:rPr>
          <w:color w:val="222222"/>
          <w:sz w:val="26"/>
          <w:szCs w:val="26"/>
        </w:rPr>
        <w:t>, учителям – предметникам активней и результативней участвовать в олимпиадах, конкурсах различных уровней;</w:t>
      </w:r>
    </w:p>
    <w:p w:rsidR="009E01F2" w:rsidRDefault="009E01F2" w:rsidP="009E01F2">
      <w:pPr>
        <w:pStyle w:val="a6"/>
        <w:numPr>
          <w:ilvl w:val="0"/>
          <w:numId w:val="3"/>
        </w:numPr>
        <w:spacing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учителям - предметникам 1,2,5,7 классов тесно работать с родительской общественностью, своевременно выдавать рубрики, проводить консультации и рекомендации по улучшени</w:t>
      </w:r>
      <w:r w:rsidR="00970408">
        <w:rPr>
          <w:color w:val="222222"/>
          <w:sz w:val="26"/>
          <w:szCs w:val="26"/>
        </w:rPr>
        <w:t>ю учебной деятельности учащихся.</w:t>
      </w:r>
    </w:p>
    <w:p w:rsidR="009E01F2" w:rsidRPr="009E01F2" w:rsidRDefault="009E01F2" w:rsidP="009E01F2">
      <w:pPr>
        <w:jc w:val="both"/>
        <w:rPr>
          <w:b/>
        </w:rPr>
      </w:pPr>
    </w:p>
    <w:p w:rsidR="009E01F2" w:rsidRPr="009E01F2" w:rsidRDefault="009E01F2" w:rsidP="009E01F2">
      <w:pPr>
        <w:ind w:left="567"/>
        <w:jc w:val="both"/>
        <w:rPr>
          <w:b/>
        </w:rPr>
      </w:pPr>
    </w:p>
    <w:p w:rsidR="009E01F2" w:rsidRPr="009E01F2" w:rsidRDefault="009E01F2" w:rsidP="009E01F2">
      <w:pPr>
        <w:pStyle w:val="a6"/>
        <w:ind w:left="927"/>
        <w:rPr>
          <w:sz w:val="26"/>
          <w:szCs w:val="26"/>
        </w:rPr>
      </w:pPr>
      <w:r w:rsidRPr="009E01F2">
        <w:rPr>
          <w:sz w:val="26"/>
          <w:szCs w:val="26"/>
        </w:rPr>
        <w:t xml:space="preserve">Заместитель директора по УР                                         </w:t>
      </w:r>
      <w:proofErr w:type="spellStart"/>
      <w:r w:rsidRPr="009E01F2">
        <w:rPr>
          <w:sz w:val="26"/>
          <w:szCs w:val="26"/>
        </w:rPr>
        <w:t>Оспанова</w:t>
      </w:r>
      <w:proofErr w:type="spellEnd"/>
      <w:r w:rsidRPr="009E01F2">
        <w:rPr>
          <w:sz w:val="26"/>
          <w:szCs w:val="26"/>
        </w:rPr>
        <w:t xml:space="preserve"> Г.С.</w:t>
      </w:r>
    </w:p>
    <w:p w:rsidR="009E01F2" w:rsidRPr="009E01F2" w:rsidRDefault="009E01F2" w:rsidP="009E01F2"/>
    <w:sectPr w:rsidR="009E01F2" w:rsidRPr="009E01F2" w:rsidSect="009E01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FE5"/>
    <w:multiLevelType w:val="hybridMultilevel"/>
    <w:tmpl w:val="43662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24F91"/>
    <w:multiLevelType w:val="hybridMultilevel"/>
    <w:tmpl w:val="8C029168"/>
    <w:lvl w:ilvl="0" w:tplc="8CE24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E027A9"/>
    <w:multiLevelType w:val="hybridMultilevel"/>
    <w:tmpl w:val="8FE49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6C7568"/>
    <w:multiLevelType w:val="hybridMultilevel"/>
    <w:tmpl w:val="E3F6E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01F2"/>
    <w:rsid w:val="0012091C"/>
    <w:rsid w:val="00970408"/>
    <w:rsid w:val="009E01F2"/>
    <w:rsid w:val="009F241D"/>
    <w:rsid w:val="00C72DE6"/>
    <w:rsid w:val="00E27FFC"/>
    <w:rsid w:val="00FC0BF0"/>
    <w:rsid w:val="00FE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1F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0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0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начало года </c:v>
                </c:pt>
                <c:pt idx="1">
                  <c:v>конец 1 четверти</c:v>
                </c:pt>
                <c:pt idx="2">
                  <c:v>конец 2 четверти</c:v>
                </c:pt>
                <c:pt idx="3">
                  <c:v>начало 3 четверти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253</c:v>
                </c:pt>
                <c:pt idx="1">
                  <c:v>259</c:v>
                </c:pt>
                <c:pt idx="2">
                  <c:v>262</c:v>
                </c:pt>
                <c:pt idx="3">
                  <c:v>264</c:v>
                </c:pt>
              </c:numCache>
            </c:numRef>
          </c:val>
        </c:ser>
        <c:axId val="87809024"/>
        <c:axId val="144757888"/>
      </c:barChart>
      <c:catAx>
        <c:axId val="87809024"/>
        <c:scaling>
          <c:orientation val="minMax"/>
        </c:scaling>
        <c:axPos val="b"/>
        <c:tickLblPos val="nextTo"/>
        <c:crossAx val="144757888"/>
        <c:crosses val="autoZero"/>
        <c:auto val="1"/>
        <c:lblAlgn val="ctr"/>
        <c:lblOffset val="100"/>
      </c:catAx>
      <c:valAx>
        <c:axId val="144757888"/>
        <c:scaling>
          <c:orientation val="minMax"/>
        </c:scaling>
        <c:axPos val="l"/>
        <c:majorGridlines/>
        <c:numFmt formatCode="General" sourceLinked="1"/>
        <c:tickLblPos val="nextTo"/>
        <c:crossAx val="87809024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2018-04-06T12:38:00Z</dcterms:created>
  <dcterms:modified xsi:type="dcterms:W3CDTF">2018-04-06T12:38:00Z</dcterms:modified>
</cp:coreProperties>
</file>