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430"/>
        <w:tblW w:w="1063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2"/>
        <w:gridCol w:w="1843"/>
        <w:gridCol w:w="4250"/>
      </w:tblGrid>
      <w:tr w:rsidR="00A6097E" w:rsidTr="00054521">
        <w:trPr>
          <w:trHeight w:val="1554"/>
        </w:trPr>
        <w:tc>
          <w:tcPr>
            <w:tcW w:w="45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6097E" w:rsidRDefault="00A6097E" w:rsidP="00054521">
            <w:pPr>
              <w:pStyle w:val="7"/>
              <w:spacing w:line="276" w:lineRule="auto"/>
              <w:ind w:right="72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6097E" w:rsidRDefault="00A6097E" w:rsidP="00054521">
            <w:pPr>
              <w:pStyle w:val="7"/>
              <w:spacing w:line="276" w:lineRule="auto"/>
              <w:ind w:right="72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A6097E" w:rsidRDefault="00A6097E" w:rsidP="00054521">
            <w:pPr>
              <w:pStyle w:val="7"/>
              <w:spacing w:line="276" w:lineRule="auto"/>
              <w:ind w:right="72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            «Ақмола облысының</w:t>
            </w:r>
          </w:p>
          <w:p w:rsidR="00A6097E" w:rsidRDefault="00A6097E" w:rsidP="00054521">
            <w:pPr>
              <w:pStyle w:val="7"/>
              <w:spacing w:line="276" w:lineRule="auto"/>
              <w:ind w:right="72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Бурабай ауданының</w:t>
            </w:r>
          </w:p>
          <w:p w:rsidR="00A6097E" w:rsidRDefault="00A6097E" w:rsidP="00054521">
            <w:pPr>
              <w:pStyle w:val="7"/>
              <w:spacing w:line="276" w:lineRule="auto"/>
              <w:ind w:right="72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білім бөлімінің</w:t>
            </w:r>
          </w:p>
          <w:p w:rsidR="00A6097E" w:rsidRDefault="00A6097E" w:rsidP="00054521">
            <w:pPr>
              <w:pStyle w:val="7"/>
              <w:spacing w:line="276" w:lineRule="auto"/>
              <w:ind w:right="72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жалпы түрдегі</w:t>
            </w:r>
          </w:p>
          <w:p w:rsidR="00A6097E" w:rsidRDefault="00A6097E" w:rsidP="00054521">
            <w:pPr>
              <w:pStyle w:val="7"/>
              <w:spacing w:line="276" w:lineRule="auto"/>
              <w:ind w:right="72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мектеп – интернаты»</w:t>
            </w:r>
          </w:p>
          <w:p w:rsidR="00A6097E" w:rsidRDefault="00A6097E" w:rsidP="00054521">
            <w:pPr>
              <w:pStyle w:val="7"/>
              <w:spacing w:line="276" w:lineRule="auto"/>
              <w:ind w:right="72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мемлекеттік мекемесі</w:t>
            </w: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6097E" w:rsidRDefault="00A6097E" w:rsidP="00054521">
            <w:pPr>
              <w:tabs>
                <w:tab w:val="left" w:pos="923"/>
              </w:tabs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6097E" w:rsidRDefault="00A6097E" w:rsidP="00054521">
            <w:pPr>
              <w:pStyle w:val="6"/>
              <w:spacing w:line="276" w:lineRule="auto"/>
              <w:jc w:val="left"/>
              <w:rPr>
                <w:rFonts w:eastAsiaTheme="minorEastAsia"/>
                <w:b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k-KZ" w:eastAsia="en-US"/>
              </w:rPr>
              <w:t xml:space="preserve">         </w:t>
            </w:r>
          </w:p>
          <w:p w:rsidR="00A6097E" w:rsidRDefault="00A6097E" w:rsidP="00054521">
            <w:pPr>
              <w:pStyle w:val="6"/>
              <w:spacing w:line="276" w:lineRule="auto"/>
              <w:jc w:val="left"/>
              <w:rPr>
                <w:rFonts w:eastAsiaTheme="minorEastAsia"/>
                <w:b/>
                <w:sz w:val="22"/>
                <w:szCs w:val="22"/>
                <w:lang w:val="kk-KZ" w:eastAsia="en-US"/>
              </w:rPr>
            </w:pPr>
          </w:p>
          <w:p w:rsidR="00A6097E" w:rsidRDefault="00A6097E" w:rsidP="00054521">
            <w:pPr>
              <w:pStyle w:val="6"/>
              <w:spacing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         </w:t>
            </w:r>
            <w:r>
              <w:rPr>
                <w:b/>
                <w:sz w:val="22"/>
                <w:szCs w:val="22"/>
                <w:lang w:eastAsia="en-US"/>
              </w:rPr>
              <w:t>Государственное учреждение</w:t>
            </w:r>
          </w:p>
          <w:p w:rsidR="00A6097E" w:rsidRDefault="00A6097E" w:rsidP="00054521">
            <w:pPr>
              <w:pStyle w:val="6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«Школа – интернат</w:t>
            </w:r>
          </w:p>
          <w:p w:rsidR="00A6097E" w:rsidRDefault="00A6097E" w:rsidP="00054521">
            <w:pPr>
              <w:pStyle w:val="6"/>
              <w:spacing w:line="276" w:lineRule="auto"/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 типа</w:t>
            </w:r>
          </w:p>
          <w:p w:rsidR="00A6097E" w:rsidRDefault="00A6097E" w:rsidP="00054521">
            <w:pPr>
              <w:pStyle w:val="6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отдела образования</w:t>
            </w:r>
          </w:p>
          <w:p w:rsidR="00A6097E" w:rsidRDefault="00A6097E" w:rsidP="00054521">
            <w:pPr>
              <w:pStyle w:val="6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Бурабайского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</w:t>
            </w:r>
          </w:p>
          <w:p w:rsidR="00A6097E" w:rsidRDefault="00A6097E" w:rsidP="00054521">
            <w:pPr>
              <w:pStyle w:val="6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Акмолинской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области»</w:t>
            </w:r>
          </w:p>
        </w:tc>
      </w:tr>
    </w:tbl>
    <w:p w:rsidR="00A6097E" w:rsidRDefault="00A6097E" w:rsidP="00A6097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40"/>
        <w:tblW w:w="0" w:type="auto"/>
        <w:tblLook w:val="04A0"/>
      </w:tblPr>
      <w:tblGrid>
        <w:gridCol w:w="5146"/>
        <w:gridCol w:w="3608"/>
      </w:tblGrid>
      <w:tr w:rsidR="00A6097E" w:rsidRPr="00A6097E" w:rsidTr="00A6097E">
        <w:tc>
          <w:tcPr>
            <w:tcW w:w="5146" w:type="dxa"/>
            <w:hideMark/>
          </w:tcPr>
          <w:p w:rsidR="00A6097E" w:rsidRDefault="00A60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021700, Щучинск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қаласы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Войков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көшесі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43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үй</w:t>
            </w:r>
          </w:p>
          <w:p w:rsidR="00A6097E" w:rsidRDefault="00A6097E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Тел./факс: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 (716 36)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21 36</w:t>
            </w:r>
          </w:p>
          <w:p w:rsidR="00A6097E" w:rsidRDefault="00A609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>Ве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б-сайт: </w:t>
            </w:r>
            <w:hyperlink r:id="rId5" w:history="1">
              <w:r>
                <w:rPr>
                  <w:rStyle w:val="a3"/>
                  <w:bCs/>
                  <w:sz w:val="18"/>
                  <w:szCs w:val="18"/>
                  <w:lang w:val="kk-KZ" w:eastAsia="en-US"/>
                </w:rPr>
                <w:t>http://sc0009.burabay.akmoedu.kz</w:t>
              </w:r>
            </w:hyperlink>
          </w:p>
          <w:p w:rsidR="00A6097E" w:rsidRDefault="00A60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int_school@list.ru</w:t>
            </w:r>
          </w:p>
        </w:tc>
        <w:tc>
          <w:tcPr>
            <w:tcW w:w="3608" w:type="dxa"/>
            <w:hideMark/>
          </w:tcPr>
          <w:p w:rsidR="00A6097E" w:rsidRDefault="00A60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021700, г. Щучинск,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Войкова, 43</w:t>
            </w:r>
          </w:p>
          <w:p w:rsidR="00A6097E" w:rsidRDefault="00A60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Тел./факс: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 (716 36)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21 36</w:t>
            </w:r>
          </w:p>
          <w:p w:rsidR="00A6097E" w:rsidRDefault="00A609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>Ве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б-сайт: </w:t>
            </w:r>
            <w:hyperlink r:id="rId6" w:history="1">
              <w:r>
                <w:rPr>
                  <w:rStyle w:val="a3"/>
                  <w:bCs/>
                  <w:sz w:val="18"/>
                  <w:szCs w:val="18"/>
                  <w:lang w:val="kk-KZ" w:eastAsia="en-US"/>
                </w:rPr>
                <w:t>http://sc0009.burabay.akmoedu.kz</w:t>
              </w:r>
            </w:hyperlink>
          </w:p>
          <w:p w:rsidR="00A6097E" w:rsidRDefault="00A60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int_school@list.ru</w:t>
            </w:r>
          </w:p>
        </w:tc>
      </w:tr>
    </w:tbl>
    <w:p w:rsidR="00A6097E" w:rsidRDefault="00A6097E" w:rsidP="00A6097E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 Ұ Й Р Ы Қ № 31</w:t>
      </w:r>
    </w:p>
    <w:p w:rsidR="00A6097E" w:rsidRDefault="00A6097E" w:rsidP="00A6097E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06.05.2017 ж</w:t>
      </w:r>
    </w:p>
    <w:p w:rsidR="00A6097E" w:rsidRDefault="00D07B55" w:rsidP="00A6097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«Мектеп-интернатында 2016-2017</w:t>
      </w:r>
      <w:r w:rsidR="00A609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</w:t>
      </w:r>
    </w:p>
    <w:p w:rsidR="00A6097E" w:rsidRDefault="00A6097E" w:rsidP="00A6097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жылын аяқтау және қорытынды</w:t>
      </w:r>
    </w:p>
    <w:p w:rsidR="00A6097E" w:rsidRDefault="00A6097E" w:rsidP="00A6097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аттесттауын өткізу туралы»</w:t>
      </w: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097E" w:rsidRDefault="00A6097E" w:rsidP="00A6097E">
      <w:pPr>
        <w:pStyle w:val="a4"/>
        <w:spacing w:after="0"/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ББ-нің 2017 жылғы 06 сәуірдегі №155-П бұйрығының 2016-2017 оқу жылын ұйымдасқан түрде аяқтау және оқушылардың аралық және қорытынды аттестаттауын өткізу мақсатында </w:t>
      </w: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БҰЙЫРАМЫН:</w:t>
      </w:r>
    </w:p>
    <w:p w:rsidR="00A6097E" w:rsidRDefault="00A6097E" w:rsidP="00A609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жылын аяқтаудың және оқушылардың аралық және қорытынды аттестаттауын өткізудің мына тәртібі белгіленсін:</w:t>
      </w:r>
    </w:p>
    <w:p w:rsidR="00A6097E" w:rsidRDefault="00A6097E" w:rsidP="00A609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Мектепалды, 1-10 сыныптарда оқу сабақтары 2017 жылғы 25 мамырда аяқталсын</w:t>
      </w:r>
    </w:p>
    <w:p w:rsidR="00A6097E" w:rsidRDefault="00A6097E" w:rsidP="00A609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5-8, 10 сыныптардағы оқушыларды аралық аттестаттау 2016 жылы 31 мамырға дейін өткізілсін.</w:t>
      </w:r>
    </w:p>
    <w:p w:rsidR="00A6097E" w:rsidRDefault="00A6097E" w:rsidP="00A609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сынып оқушыларды аралық аттестаттау 2017 жылғы 30 мамыр-15 маусым күндерінде өткізілсін</w:t>
      </w:r>
    </w:p>
    <w:p w:rsidR="00A6097E" w:rsidRDefault="00A6097E" w:rsidP="00A609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сынып оқушылары үш міндетті емт ихан және таңдау бойынша 1-2 пәннен ауызша емтихан 30 мамырда (диктант);</w:t>
      </w:r>
    </w:p>
    <w:p w:rsidR="00A6097E" w:rsidRDefault="00A6097E" w:rsidP="00A6097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Алгебрадан жазбаша емтихан – 3 маусымда</w:t>
      </w:r>
    </w:p>
    <w:p w:rsidR="00A6097E" w:rsidRDefault="00A6097E" w:rsidP="00A6097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тілден ауызша емтихан – 8 маусымда</w:t>
      </w:r>
    </w:p>
    <w:p w:rsidR="00A6097E" w:rsidRDefault="00A6097E" w:rsidP="00A6097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Таңдау бойынша пәннен емтихан -11 маусымда</w:t>
      </w:r>
    </w:p>
    <w:p w:rsidR="00A6097E" w:rsidRDefault="00A6097E" w:rsidP="00A609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Мектеп-интернатында 2016-2017 оқу жылдың осы бұйрықтың Қазақстан Республикасы білім және ғылым министрінің 2008 жылғы 18 наурыздағы №125 бұйрығымен бекітілген бастауыш, негізгі орта білімнің білім беретін оқу бағдарламаларын іске асыратын білім беру ұйымдарындағы оқушылардың үлгеріміне ағымдың бақылаудың,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оларды аралық және қорытынды аттестаттаудың  типтік ережесінің талаптарына сәйкес аяқтауды қамтамасых етсін.</w:t>
      </w:r>
    </w:p>
    <w:p w:rsidR="00A6097E" w:rsidRDefault="00A6097E" w:rsidP="00A609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оқу ісі жөніндегі орынбасары Г.С.Оспанова кестеге сәйкес 2016-2017 оқу жылының аяқталуы жөнінде құжаттарды ұсынсын.</w:t>
      </w:r>
    </w:p>
    <w:p w:rsidR="00A6097E" w:rsidRDefault="00A6097E" w:rsidP="00A609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 ұйымдасқан тұрде аяқтау іс-шаралар жоспарын бекітілсін.</w:t>
      </w:r>
    </w:p>
    <w:p w:rsidR="00A6097E" w:rsidRDefault="00A6097E" w:rsidP="00A609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оқу ісі жөніндегі орынбасары Г.С.Оспановаға жүктелсін.</w:t>
      </w: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097E" w:rsidRDefault="00A6097E" w:rsidP="00A6097E">
      <w:pPr>
        <w:tabs>
          <w:tab w:val="left" w:pos="369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Мектеп-интернатының директоры                         А.А. Исмағулова     </w:t>
      </w: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097E" w:rsidRDefault="00A6097E" w:rsidP="00A609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5637" w:rsidRPr="00A6097E" w:rsidRDefault="003F5637">
      <w:pPr>
        <w:rPr>
          <w:lang w:val="kk-KZ"/>
        </w:rPr>
      </w:pPr>
    </w:p>
    <w:sectPr w:rsidR="003F5637" w:rsidRPr="00A6097E" w:rsidSect="009E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6BC"/>
    <w:multiLevelType w:val="hybridMultilevel"/>
    <w:tmpl w:val="0A887552"/>
    <w:lvl w:ilvl="0" w:tplc="4848473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AE6227A"/>
    <w:multiLevelType w:val="hybridMultilevel"/>
    <w:tmpl w:val="B3321814"/>
    <w:lvl w:ilvl="0" w:tplc="5ECE941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0B7113D"/>
    <w:multiLevelType w:val="hybridMultilevel"/>
    <w:tmpl w:val="51848864"/>
    <w:lvl w:ilvl="0" w:tplc="3A3447A8">
      <w:start w:val="1"/>
      <w:numFmt w:val="bullet"/>
      <w:lvlText w:val="-"/>
      <w:lvlJc w:val="left"/>
      <w:pPr>
        <w:ind w:left="105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097E"/>
    <w:rsid w:val="00054521"/>
    <w:rsid w:val="003F5637"/>
    <w:rsid w:val="009E5ABD"/>
    <w:rsid w:val="00A6097E"/>
    <w:rsid w:val="00C151C8"/>
    <w:rsid w:val="00D0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7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6097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A6097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09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09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0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7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6097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A6097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09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09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09.burabay.akmoedu.kz" TargetMode="External"/><Relationship Id="rId5" Type="http://schemas.openxmlformats.org/officeDocument/2006/relationships/hyperlink" Target="http://sc0009.burabay.akmoedu.k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2017-06-16T09:00:00Z</dcterms:created>
  <dcterms:modified xsi:type="dcterms:W3CDTF">2017-06-16T09:06:00Z</dcterms:modified>
</cp:coreProperties>
</file>