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70" w:rsidRPr="0009329C" w:rsidRDefault="00781D70" w:rsidP="00781D70">
      <w:pPr>
        <w:jc w:val="center"/>
        <w:rPr>
          <w:rFonts w:ascii="Times New Roman KK EK" w:hAnsi="Times New Roman KK EK"/>
          <w:b/>
          <w:sz w:val="28"/>
          <w:szCs w:val="28"/>
        </w:rPr>
      </w:pPr>
      <w:r w:rsidRPr="0009329C">
        <w:rPr>
          <w:rFonts w:ascii="Times New Roman KK EK" w:hAnsi="Times New Roman KK EK"/>
          <w:b/>
          <w:sz w:val="28"/>
          <w:szCs w:val="28"/>
        </w:rPr>
        <w:t>АКМОЛИНСКАЯ    ОБЛАСТЬ</w:t>
      </w:r>
    </w:p>
    <w:p w:rsidR="00781D70" w:rsidRDefault="00781D70" w:rsidP="00781D70">
      <w:pPr>
        <w:jc w:val="center"/>
        <w:rPr>
          <w:rFonts w:ascii="Times New Roman KK EK" w:hAnsi="Times New Roman KK EK"/>
          <w:b/>
          <w:sz w:val="28"/>
          <w:szCs w:val="28"/>
        </w:rPr>
      </w:pPr>
      <w:r w:rsidRPr="0009329C">
        <w:rPr>
          <w:rFonts w:ascii="Times New Roman KK EK" w:hAnsi="Times New Roman KK EK"/>
          <w:b/>
          <w:sz w:val="28"/>
          <w:szCs w:val="28"/>
        </w:rPr>
        <w:t xml:space="preserve">ОТДЕЛ ОБРАЗОВАНИЯ </w:t>
      </w:r>
      <w:r>
        <w:rPr>
          <w:rFonts w:ascii="Times New Roman KK EK" w:hAnsi="Times New Roman KK EK"/>
          <w:b/>
          <w:sz w:val="28"/>
          <w:szCs w:val="28"/>
        </w:rPr>
        <w:t xml:space="preserve"> БУРАБАЙСКОГО</w:t>
      </w:r>
      <w:r w:rsidRPr="0009329C">
        <w:rPr>
          <w:rFonts w:ascii="Times New Roman KK EK" w:hAnsi="Times New Roman KK EK"/>
          <w:b/>
          <w:sz w:val="28"/>
          <w:szCs w:val="28"/>
        </w:rPr>
        <w:t xml:space="preserve"> РАЙОНА</w:t>
      </w:r>
    </w:p>
    <w:p w:rsidR="00781D70" w:rsidRDefault="00781D70" w:rsidP="00781D70">
      <w:pPr>
        <w:jc w:val="center"/>
        <w:rPr>
          <w:rFonts w:ascii="Times New Roman KK EK" w:hAnsi="Times New Roman KK EK"/>
          <w:b/>
          <w:sz w:val="32"/>
          <w:szCs w:val="32"/>
        </w:rPr>
      </w:pPr>
    </w:p>
    <w:p w:rsidR="00781D70" w:rsidRDefault="00781D70" w:rsidP="00781D70">
      <w:pPr>
        <w:jc w:val="center"/>
        <w:rPr>
          <w:rFonts w:ascii="Times New Roman KK EK" w:hAnsi="Times New Roman KK EK"/>
          <w:b/>
          <w:sz w:val="32"/>
          <w:szCs w:val="32"/>
        </w:rPr>
      </w:pPr>
      <w:r w:rsidRPr="0049418C">
        <w:rPr>
          <w:rFonts w:ascii="Times New Roman KK EK" w:hAnsi="Times New Roman KK EK"/>
          <w:b/>
          <w:sz w:val="32"/>
          <w:szCs w:val="32"/>
        </w:rPr>
        <w:t>П Р И К А З</w:t>
      </w:r>
    </w:p>
    <w:p w:rsidR="00781D70" w:rsidRPr="0049418C" w:rsidRDefault="00781D70" w:rsidP="00781D70">
      <w:pPr>
        <w:jc w:val="center"/>
        <w:rPr>
          <w:rFonts w:ascii="Times New Roman KK EK" w:hAnsi="Times New Roman KK EK"/>
          <w:b/>
          <w:sz w:val="32"/>
          <w:szCs w:val="32"/>
        </w:rPr>
      </w:pPr>
    </w:p>
    <w:p w:rsidR="00781D70" w:rsidRDefault="00781D70" w:rsidP="00781D70">
      <w:pPr>
        <w:jc w:val="center"/>
        <w:rPr>
          <w:rFonts w:ascii="Times New Roman KK EK" w:hAnsi="Times New Roman KK EK"/>
          <w:sz w:val="28"/>
          <w:szCs w:val="28"/>
        </w:rPr>
      </w:pPr>
      <w:r>
        <w:rPr>
          <w:rFonts w:ascii="Times New Roman KK EK" w:hAnsi="Times New Roman KK EK"/>
          <w:sz w:val="28"/>
          <w:szCs w:val="28"/>
        </w:rPr>
        <w:t xml:space="preserve">г.Щучинск                                           </w:t>
      </w:r>
      <w:r w:rsidRPr="00A921C5">
        <w:rPr>
          <w:rFonts w:ascii="Times New Roman KK EK" w:hAnsi="Times New Roman KK EK"/>
          <w:sz w:val="28"/>
          <w:szCs w:val="28"/>
        </w:rPr>
        <w:t xml:space="preserve"> </w:t>
      </w:r>
      <w:r>
        <w:rPr>
          <w:rFonts w:ascii="Times New Roman KK EK" w:hAnsi="Times New Roman KK EK"/>
          <w:sz w:val="28"/>
          <w:szCs w:val="28"/>
        </w:rPr>
        <w:t xml:space="preserve">    _____________ № ______</w:t>
      </w:r>
    </w:p>
    <w:p w:rsidR="00781D70" w:rsidRDefault="00781D70" w:rsidP="00781D70">
      <w:pPr>
        <w:jc w:val="center"/>
        <w:rPr>
          <w:rFonts w:ascii="Times New Roman KK EK" w:hAnsi="Times New Roman KK EK"/>
          <w:sz w:val="28"/>
          <w:szCs w:val="28"/>
        </w:rPr>
      </w:pPr>
    </w:p>
    <w:p w:rsidR="000355E8" w:rsidRDefault="007E4E61" w:rsidP="007E4E61">
      <w:pPr>
        <w:rPr>
          <w:b/>
          <w:sz w:val="28"/>
          <w:szCs w:val="28"/>
          <w:lang w:val="ru-RU"/>
        </w:rPr>
      </w:pPr>
      <w:r w:rsidRPr="00F02A3E"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>б определении начала,</w:t>
      </w:r>
    </w:p>
    <w:p w:rsidR="000355E8" w:rsidRDefault="000355E8" w:rsidP="007E4E61">
      <w:pPr>
        <w:rPr>
          <w:b/>
          <w:sz w:val="28"/>
          <w:szCs w:val="28"/>
          <w:lang w:val="ru-RU"/>
        </w:rPr>
      </w:pPr>
      <w:r w:rsidRPr="000355E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продолжительности и </w:t>
      </w:r>
      <w:proofErr w:type="gramStart"/>
      <w:r>
        <w:rPr>
          <w:b/>
          <w:sz w:val="28"/>
          <w:szCs w:val="28"/>
          <w:lang w:val="ru-RU"/>
        </w:rPr>
        <w:t>к</w:t>
      </w:r>
      <w:r w:rsidR="007E4E61">
        <w:rPr>
          <w:b/>
          <w:sz w:val="28"/>
          <w:szCs w:val="28"/>
          <w:lang w:val="ru-RU"/>
        </w:rPr>
        <w:t>аникулярных</w:t>
      </w:r>
      <w:proofErr w:type="gramEnd"/>
    </w:p>
    <w:p w:rsidR="007E4E61" w:rsidRPr="000355E8" w:rsidRDefault="000355E8" w:rsidP="007E4E6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7E4E61">
        <w:rPr>
          <w:b/>
          <w:sz w:val="28"/>
          <w:szCs w:val="28"/>
          <w:lang w:val="ru-RU"/>
        </w:rPr>
        <w:t>периодов 2018-2019 учебного года</w:t>
      </w:r>
    </w:p>
    <w:p w:rsidR="007E4E61" w:rsidRPr="003B5412" w:rsidRDefault="007E4E61" w:rsidP="007E4E6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организациях среднего образования</w:t>
      </w:r>
    </w:p>
    <w:p w:rsidR="00995A31" w:rsidRDefault="007E4E61" w:rsidP="00A91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Бурабайского района </w:t>
      </w:r>
    </w:p>
    <w:p w:rsidR="007E4E61" w:rsidRPr="007E4E61" w:rsidRDefault="007E4E61" w:rsidP="00A91A9C">
      <w:pPr>
        <w:rPr>
          <w:b/>
          <w:sz w:val="28"/>
          <w:szCs w:val="28"/>
        </w:rPr>
      </w:pPr>
    </w:p>
    <w:p w:rsidR="007E4E61" w:rsidRPr="002D624B" w:rsidRDefault="00A91A9C" w:rsidP="007E4E61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E61">
        <w:rPr>
          <w:sz w:val="28"/>
          <w:szCs w:val="28"/>
        </w:rPr>
        <w:t>На основани приказа управления о</w:t>
      </w:r>
      <w:r>
        <w:rPr>
          <w:sz w:val="28"/>
          <w:szCs w:val="28"/>
        </w:rPr>
        <w:t xml:space="preserve"> </w:t>
      </w:r>
      <w:r w:rsidR="007E4E61">
        <w:rPr>
          <w:sz w:val="28"/>
          <w:szCs w:val="28"/>
          <w:lang w:val="ru-RU"/>
        </w:rPr>
        <w:t>В соответствии с подпунктом 14) статьи 5 Закона Республики Казахстан от 27 июля 2007 года «Об образовании» и Государственным общеобязательным стандартом среднего образования Республики Казахстан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№1080,</w:t>
      </w:r>
      <w:r w:rsidR="007E4E61" w:rsidRPr="002D624B">
        <w:rPr>
          <w:b/>
          <w:sz w:val="28"/>
          <w:szCs w:val="28"/>
        </w:rPr>
        <w:t>ПРИКАЗЫВАЮ:</w:t>
      </w:r>
    </w:p>
    <w:p w:rsidR="007E4E61" w:rsidRPr="001F5B71" w:rsidRDefault="007E4E61" w:rsidP="007E4E6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Определить следующие сроки начала, продолжительности и каникулярных периодов 2018-2019 учебного года в организациях среднего образования независимо от форм собственности и ведомственной подчиненности:</w:t>
      </w:r>
    </w:p>
    <w:p w:rsidR="007E4E61" w:rsidRDefault="007E4E61" w:rsidP="007E4E61">
      <w:pPr>
        <w:pStyle w:val="a3"/>
        <w:numPr>
          <w:ilvl w:val="0"/>
          <w:numId w:val="2"/>
        </w:numPr>
        <w:spacing w:after="0" w:line="240" w:lineRule="auto"/>
        <w:ind w:left="697" w:hanging="2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2018-2019 учебного года – 1 сентября 2018 года;</w:t>
      </w:r>
    </w:p>
    <w:p w:rsidR="007E4E61" w:rsidRDefault="007E4E61" w:rsidP="007E4E6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в </w:t>
      </w:r>
      <w:proofErr w:type="spellStart"/>
      <w:r>
        <w:rPr>
          <w:rFonts w:ascii="Times New Roman" w:hAnsi="Times New Roman"/>
          <w:sz w:val="28"/>
          <w:szCs w:val="28"/>
        </w:rPr>
        <w:t>предшкольных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классах – 32 учебные </w:t>
      </w:r>
      <w:r w:rsidRPr="001F5B71">
        <w:rPr>
          <w:rFonts w:ascii="Times New Roman" w:hAnsi="Times New Roman"/>
          <w:sz w:val="28"/>
          <w:szCs w:val="28"/>
        </w:rPr>
        <w:t>недели, в первых классах– 33 учебные недели, во 2-11 (12) классах– 34 учебные недели.</w:t>
      </w:r>
      <w:r>
        <w:rPr>
          <w:rFonts w:ascii="Times New Roman" w:hAnsi="Times New Roman"/>
          <w:sz w:val="28"/>
          <w:szCs w:val="28"/>
        </w:rPr>
        <w:t xml:space="preserve">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="007E4E61" w:rsidRPr="00914AEF" w:rsidRDefault="007E4E61" w:rsidP="007E4E6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4AEF">
        <w:rPr>
          <w:rFonts w:ascii="Times New Roman" w:hAnsi="Times New Roman"/>
          <w:sz w:val="28"/>
          <w:szCs w:val="28"/>
        </w:rPr>
        <w:t xml:space="preserve"> течение учебного года устанавливаются каникулы:</w:t>
      </w:r>
    </w:p>
    <w:p w:rsidR="007E4E61" w:rsidRPr="00F02A3E" w:rsidRDefault="007E4E61" w:rsidP="007E4E61">
      <w:pPr>
        <w:ind w:firstLine="360"/>
        <w:jc w:val="both"/>
        <w:rPr>
          <w:sz w:val="28"/>
          <w:szCs w:val="28"/>
        </w:rPr>
      </w:pPr>
      <w:r w:rsidRPr="00F02A3E">
        <w:rPr>
          <w:sz w:val="28"/>
          <w:szCs w:val="28"/>
        </w:rPr>
        <w:t xml:space="preserve"> в 1-11</w:t>
      </w:r>
      <w:r>
        <w:rPr>
          <w:sz w:val="28"/>
          <w:szCs w:val="28"/>
          <w:lang w:val="ru-RU"/>
        </w:rPr>
        <w:t xml:space="preserve"> (12)</w:t>
      </w:r>
      <w:r w:rsidRPr="00F02A3E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: осенние – 7 дней (с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 xml:space="preserve"> октября по </w:t>
      </w:r>
      <w:r>
        <w:rPr>
          <w:sz w:val="28"/>
          <w:szCs w:val="28"/>
          <w:lang w:val="ru-RU"/>
        </w:rPr>
        <w:t>4</w:t>
      </w:r>
      <w:r w:rsidRPr="00F02A3E">
        <w:rPr>
          <w:sz w:val="28"/>
          <w:szCs w:val="28"/>
        </w:rPr>
        <w:t xml:space="preserve"> ноября 201</w:t>
      </w:r>
      <w:r>
        <w:rPr>
          <w:sz w:val="28"/>
          <w:szCs w:val="28"/>
          <w:lang w:val="ru-RU"/>
        </w:rPr>
        <w:t>8</w:t>
      </w:r>
      <w:r w:rsidRPr="00F02A3E">
        <w:rPr>
          <w:sz w:val="28"/>
          <w:szCs w:val="28"/>
        </w:rPr>
        <w:t xml:space="preserve"> года включ</w:t>
      </w:r>
      <w:r>
        <w:rPr>
          <w:sz w:val="28"/>
          <w:szCs w:val="28"/>
        </w:rPr>
        <w:t>ительно), зимние – 10 дней (с 3</w:t>
      </w:r>
      <w:r>
        <w:rPr>
          <w:sz w:val="28"/>
          <w:szCs w:val="28"/>
          <w:lang w:val="ru-RU"/>
        </w:rPr>
        <w:t>1</w:t>
      </w:r>
      <w:r w:rsidRPr="00F02A3E"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  <w:lang w:val="ru-RU"/>
        </w:rPr>
        <w:t>9</w:t>
      </w:r>
      <w:r w:rsidRPr="00F02A3E">
        <w:rPr>
          <w:sz w:val="28"/>
          <w:szCs w:val="28"/>
        </w:rPr>
        <w:t xml:space="preserve"> янва</w:t>
      </w:r>
      <w:r>
        <w:rPr>
          <w:sz w:val="28"/>
          <w:szCs w:val="28"/>
        </w:rPr>
        <w:t>ря 201</w:t>
      </w:r>
      <w:r>
        <w:rPr>
          <w:sz w:val="28"/>
          <w:szCs w:val="28"/>
          <w:lang w:val="ru-RU"/>
        </w:rPr>
        <w:t>9</w:t>
      </w:r>
      <w:r w:rsidRPr="00F02A3E">
        <w:rPr>
          <w:sz w:val="28"/>
          <w:szCs w:val="28"/>
        </w:rPr>
        <w:t xml:space="preserve"> года включительно), весенние – 13 дней (с 21 марта  по 2</w:t>
      </w:r>
      <w:r w:rsidR="00651679">
        <w:rPr>
          <w:sz w:val="28"/>
          <w:szCs w:val="28"/>
          <w:lang w:val="ru-RU"/>
        </w:rPr>
        <w:t xml:space="preserve"> </w:t>
      </w:r>
      <w:r w:rsidRPr="00F02A3E">
        <w:rPr>
          <w:sz w:val="28"/>
          <w:szCs w:val="28"/>
        </w:rPr>
        <w:t>апреля 201</w:t>
      </w:r>
      <w:r>
        <w:rPr>
          <w:sz w:val="28"/>
          <w:szCs w:val="28"/>
          <w:lang w:val="ru-RU"/>
        </w:rPr>
        <w:t>9</w:t>
      </w:r>
      <w:r w:rsidRPr="00F02A3E">
        <w:rPr>
          <w:sz w:val="28"/>
          <w:szCs w:val="28"/>
        </w:rPr>
        <w:t xml:space="preserve"> года включительно);</w:t>
      </w:r>
    </w:p>
    <w:p w:rsidR="007E4E61" w:rsidRPr="00F02A3E" w:rsidRDefault="007E4E61" w:rsidP="007E4E6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2A3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2A3E">
        <w:rPr>
          <w:rFonts w:ascii="Times New Roman" w:hAnsi="Times New Roman"/>
          <w:sz w:val="28"/>
          <w:szCs w:val="28"/>
        </w:rPr>
        <w:t>предшкольных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классах: </w:t>
      </w:r>
      <w:proofErr w:type="gramStart"/>
      <w:r>
        <w:rPr>
          <w:rFonts w:ascii="Times New Roman" w:hAnsi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/>
          <w:sz w:val="28"/>
          <w:szCs w:val="28"/>
        </w:rPr>
        <w:t xml:space="preserve"> – 7 дней (с 29 октября по 4</w:t>
      </w:r>
      <w:r w:rsidRPr="00F02A3E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F02A3E">
        <w:rPr>
          <w:rFonts w:ascii="Times New Roman" w:hAnsi="Times New Roman"/>
          <w:sz w:val="28"/>
          <w:szCs w:val="28"/>
        </w:rPr>
        <w:t xml:space="preserve"> года включительно), з</w:t>
      </w:r>
      <w:r>
        <w:rPr>
          <w:rFonts w:ascii="Times New Roman" w:hAnsi="Times New Roman"/>
          <w:sz w:val="28"/>
          <w:szCs w:val="28"/>
        </w:rPr>
        <w:t>имние – 14 дней (с 27</w:t>
      </w:r>
      <w:r w:rsidRPr="00F02A3E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 года по 9</w:t>
      </w:r>
      <w:r w:rsidRPr="00F02A3E">
        <w:rPr>
          <w:rFonts w:ascii="Times New Roman" w:hAnsi="Times New Roman"/>
          <w:sz w:val="28"/>
          <w:szCs w:val="28"/>
        </w:rPr>
        <w:t xml:space="preserve"> января 201</w:t>
      </w:r>
      <w:r>
        <w:rPr>
          <w:rFonts w:ascii="Times New Roman" w:hAnsi="Times New Roman"/>
          <w:sz w:val="28"/>
          <w:szCs w:val="28"/>
        </w:rPr>
        <w:t>9</w:t>
      </w:r>
      <w:r w:rsidRPr="00F02A3E">
        <w:rPr>
          <w:rFonts w:ascii="Times New Roman" w:hAnsi="Times New Roman"/>
          <w:sz w:val="28"/>
          <w:szCs w:val="28"/>
        </w:rPr>
        <w:t xml:space="preserve"> года включительно), весенние – 15 дней (с 21 марта по 4 апреля 201</w:t>
      </w:r>
      <w:r>
        <w:rPr>
          <w:rFonts w:ascii="Times New Roman" w:hAnsi="Times New Roman"/>
          <w:sz w:val="28"/>
          <w:szCs w:val="28"/>
        </w:rPr>
        <w:t>9</w:t>
      </w:r>
      <w:r w:rsidRPr="00F02A3E">
        <w:rPr>
          <w:rFonts w:ascii="Times New Roman" w:hAnsi="Times New Roman"/>
          <w:sz w:val="28"/>
          <w:szCs w:val="28"/>
        </w:rPr>
        <w:t xml:space="preserve"> года включительно);</w:t>
      </w:r>
    </w:p>
    <w:p w:rsidR="007E4E61" w:rsidRPr="00914AEF" w:rsidRDefault="007E4E61" w:rsidP="007E4E6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2A3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2A3E">
        <w:rPr>
          <w:rFonts w:ascii="Times New Roman" w:hAnsi="Times New Roman"/>
          <w:sz w:val="28"/>
          <w:szCs w:val="28"/>
        </w:rPr>
        <w:t>предшкольных</w:t>
      </w:r>
      <w:proofErr w:type="spellEnd"/>
      <w:r w:rsidRPr="00F02A3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 1</w:t>
      </w:r>
      <w:r w:rsidRPr="00F02A3E">
        <w:rPr>
          <w:rFonts w:ascii="Times New Roman" w:hAnsi="Times New Roman"/>
          <w:sz w:val="28"/>
          <w:szCs w:val="28"/>
        </w:rPr>
        <w:t xml:space="preserve"> классах: допол</w:t>
      </w:r>
      <w:r>
        <w:rPr>
          <w:rFonts w:ascii="Times New Roman" w:hAnsi="Times New Roman"/>
          <w:sz w:val="28"/>
          <w:szCs w:val="28"/>
        </w:rPr>
        <w:t>нительные каникулы – 7 дней (с 4</w:t>
      </w:r>
      <w:r w:rsidRPr="00F02A3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914AEF">
        <w:rPr>
          <w:rFonts w:ascii="Times New Roman" w:hAnsi="Times New Roman"/>
          <w:sz w:val="28"/>
          <w:szCs w:val="28"/>
        </w:rPr>
        <w:t>февраля 201</w:t>
      </w:r>
      <w:r>
        <w:rPr>
          <w:rFonts w:ascii="Times New Roman" w:hAnsi="Times New Roman"/>
          <w:sz w:val="28"/>
          <w:szCs w:val="28"/>
        </w:rPr>
        <w:t>9</w:t>
      </w:r>
      <w:r w:rsidRPr="00914AEF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744821" w:rsidRPr="007E4E61" w:rsidRDefault="007E4E61" w:rsidP="007E4E61">
      <w:pPr>
        <w:pStyle w:val="a3"/>
        <w:numPr>
          <w:ilvl w:val="0"/>
          <w:numId w:val="1"/>
        </w:numPr>
        <w:ind w:left="720"/>
        <w:jc w:val="both"/>
      </w:pPr>
      <w:proofErr w:type="gramStart"/>
      <w:r w:rsidRPr="007E4E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E61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r w:rsidRPr="007E4E61">
        <w:rPr>
          <w:rFonts w:ascii="Times New Roman" w:hAnsi="Times New Roman"/>
          <w:sz w:val="28"/>
          <w:szCs w:val="28"/>
          <w:lang w:val="kk-KZ"/>
        </w:rPr>
        <w:t xml:space="preserve">главного специалиста отдела образования Жакенову А.Б. </w:t>
      </w:r>
    </w:p>
    <w:p w:rsidR="00F128A2" w:rsidRDefault="007E4E61" w:rsidP="00F128A2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И.о</w:t>
      </w:r>
      <w:proofErr w:type="gramStart"/>
      <w:r>
        <w:rPr>
          <w:b/>
          <w:sz w:val="28"/>
          <w:lang w:val="ru-RU"/>
        </w:rPr>
        <w:t>.р</w:t>
      </w:r>
      <w:proofErr w:type="gramEnd"/>
      <w:r>
        <w:rPr>
          <w:b/>
          <w:sz w:val="28"/>
          <w:lang w:val="ru-RU"/>
        </w:rPr>
        <w:t>уководителя</w:t>
      </w:r>
      <w:r w:rsidR="00F128A2" w:rsidRPr="00F128A2">
        <w:rPr>
          <w:b/>
          <w:sz w:val="28"/>
          <w:lang w:val="ru-RU"/>
        </w:rPr>
        <w:t xml:space="preserve"> отдела образования </w:t>
      </w:r>
      <w:r w:rsidR="00744821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                            </w:t>
      </w:r>
      <w:r w:rsidR="00744821">
        <w:rPr>
          <w:b/>
          <w:sz w:val="28"/>
          <w:lang w:val="ru-RU"/>
        </w:rPr>
        <w:t xml:space="preserve">       </w:t>
      </w:r>
      <w:r>
        <w:rPr>
          <w:b/>
          <w:sz w:val="28"/>
          <w:lang w:val="ru-RU"/>
        </w:rPr>
        <w:t xml:space="preserve">А. </w:t>
      </w:r>
      <w:proofErr w:type="spellStart"/>
      <w:r>
        <w:rPr>
          <w:b/>
          <w:sz w:val="28"/>
          <w:lang w:val="ru-RU"/>
        </w:rPr>
        <w:t>Ахмеджанова</w:t>
      </w:r>
      <w:proofErr w:type="spellEnd"/>
      <w:r w:rsidR="00F128A2" w:rsidRPr="00F128A2">
        <w:rPr>
          <w:b/>
          <w:sz w:val="28"/>
          <w:lang w:val="ru-RU"/>
        </w:rPr>
        <w:t xml:space="preserve"> </w:t>
      </w:r>
    </w:p>
    <w:p w:rsidR="000355E8" w:rsidRDefault="000355E8" w:rsidP="00F128A2">
      <w:pPr>
        <w:jc w:val="both"/>
        <w:rPr>
          <w:b/>
          <w:sz w:val="28"/>
          <w:lang w:val="ru-RU"/>
        </w:rPr>
      </w:pPr>
    </w:p>
    <w:p w:rsidR="000355E8" w:rsidRDefault="000355E8" w:rsidP="00F128A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Исполнила                                                                                 А. </w:t>
      </w:r>
      <w:proofErr w:type="spellStart"/>
      <w:r>
        <w:rPr>
          <w:sz w:val="28"/>
          <w:lang w:val="ru-RU"/>
        </w:rPr>
        <w:t>Жакенова</w:t>
      </w:r>
      <w:proofErr w:type="spellEnd"/>
      <w:r>
        <w:rPr>
          <w:sz w:val="28"/>
          <w:lang w:val="ru-RU"/>
        </w:rPr>
        <w:t xml:space="preserve"> </w:t>
      </w:r>
    </w:p>
    <w:p w:rsidR="000355E8" w:rsidRPr="000355E8" w:rsidRDefault="000355E8" w:rsidP="00F128A2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Проверила                                                                                 А. Темирова </w:t>
      </w:r>
    </w:p>
    <w:sectPr w:rsidR="000355E8" w:rsidRPr="000355E8" w:rsidSect="000355E8">
      <w:pgSz w:w="11906" w:h="16838"/>
      <w:pgMar w:top="1134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473"/>
    <w:multiLevelType w:val="hybridMultilevel"/>
    <w:tmpl w:val="488A4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45E9D"/>
    <w:multiLevelType w:val="hybridMultilevel"/>
    <w:tmpl w:val="42F6652C"/>
    <w:lvl w:ilvl="0" w:tplc="DCC033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1A9C"/>
    <w:rsid w:val="000273A9"/>
    <w:rsid w:val="000355E8"/>
    <w:rsid w:val="000A706B"/>
    <w:rsid w:val="001E1108"/>
    <w:rsid w:val="001F3A05"/>
    <w:rsid w:val="00301FF0"/>
    <w:rsid w:val="00344B5D"/>
    <w:rsid w:val="003C1DB7"/>
    <w:rsid w:val="003C79B8"/>
    <w:rsid w:val="00457706"/>
    <w:rsid w:val="00485FEC"/>
    <w:rsid w:val="00651679"/>
    <w:rsid w:val="0067110C"/>
    <w:rsid w:val="00690205"/>
    <w:rsid w:val="006D669B"/>
    <w:rsid w:val="00732A5B"/>
    <w:rsid w:val="00744821"/>
    <w:rsid w:val="00781D70"/>
    <w:rsid w:val="007E4E61"/>
    <w:rsid w:val="0081056C"/>
    <w:rsid w:val="00947F0A"/>
    <w:rsid w:val="0095191D"/>
    <w:rsid w:val="00995A31"/>
    <w:rsid w:val="009D6775"/>
    <w:rsid w:val="00A55855"/>
    <w:rsid w:val="00A91A9C"/>
    <w:rsid w:val="00AB1B41"/>
    <w:rsid w:val="00AD15E8"/>
    <w:rsid w:val="00B65F29"/>
    <w:rsid w:val="00CB4A86"/>
    <w:rsid w:val="00E76429"/>
    <w:rsid w:val="00EF7C50"/>
    <w:rsid w:val="00F04141"/>
    <w:rsid w:val="00F128A2"/>
    <w:rsid w:val="00F55724"/>
    <w:rsid w:val="00F57460"/>
    <w:rsid w:val="00F72DB0"/>
    <w:rsid w:val="00FB19F7"/>
    <w:rsid w:val="00FF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9C"/>
    <w:pPr>
      <w:jc w:val="left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EF7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50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9C"/>
    <w:pPr>
      <w:jc w:val="left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EF7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50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20</cp:revision>
  <cp:lastPrinted>2015-08-14T04:53:00Z</cp:lastPrinted>
  <dcterms:created xsi:type="dcterms:W3CDTF">2015-08-13T10:45:00Z</dcterms:created>
  <dcterms:modified xsi:type="dcterms:W3CDTF">2018-08-07T07:02:00Z</dcterms:modified>
</cp:coreProperties>
</file>